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C75F6" w14:textId="63DCA14E" w:rsidR="00A35839" w:rsidRPr="001A2BB2" w:rsidRDefault="00A35839" w:rsidP="00A35839">
      <w:pPr>
        <w:rPr>
          <w:rFonts w:ascii="Marianne" w:hAnsi="Marianne" w:cs="Arial"/>
          <w:b/>
        </w:rPr>
      </w:pPr>
      <w:r w:rsidRPr="001A2BB2">
        <w:rPr>
          <w:rFonts w:ascii="Marianne" w:hAnsi="Marianne"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54B8762" wp14:editId="654666CD">
                <wp:simplePos x="0" y="0"/>
                <wp:positionH relativeFrom="margin">
                  <wp:posOffset>-442595</wp:posOffset>
                </wp:positionH>
                <wp:positionV relativeFrom="paragraph">
                  <wp:posOffset>-93345</wp:posOffset>
                </wp:positionV>
                <wp:extent cx="6877050" cy="238539"/>
                <wp:effectExtent l="0" t="0" r="0" b="952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32E1A" w14:textId="36AC1051" w:rsidR="00A35839" w:rsidRDefault="00A35839" w:rsidP="00A35839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0E6FF3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Nom du soumissionnaire : ...............................</w:t>
                            </w:r>
                            <w:r w:rsidR="00F311CF" w:rsidRPr="000E6FF3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...................</w:t>
                            </w:r>
                            <w:r w:rsidRPr="000E6FF3">
                              <w:rPr>
                                <w:rFonts w:ascii="Arial" w:hAnsi="Arial" w:cs="Arial"/>
                                <w:color w:val="000000"/>
                                <w:sz w:val="19"/>
                                <w:szCs w:val="19"/>
                              </w:rPr>
                              <w:t xml:space="preserve">Appel d’offres – </w:t>
                            </w:r>
                            <w:r w:rsidR="005E56BE" w:rsidRPr="000E6FF3">
                              <w:rPr>
                                <w:rFonts w:ascii="Marianne" w:hAnsi="Marianne" w:cs="Arial"/>
                                <w:b/>
                                <w:sz w:val="18"/>
                                <w:szCs w:val="18"/>
                              </w:rPr>
                              <w:t>FSE + annuel 202</w:t>
                            </w:r>
                            <w:r w:rsidR="009A782F">
                              <w:rPr>
                                <w:rFonts w:ascii="Marianne" w:hAnsi="Marianne" w:cs="Arial"/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  <w:r w:rsidR="005E56BE" w:rsidRPr="000E6FF3">
                              <w:rPr>
                                <w:rFonts w:ascii="Marianne" w:hAnsi="Marianne" w:cs="Arial"/>
                                <w:b/>
                                <w:sz w:val="18"/>
                                <w:szCs w:val="18"/>
                              </w:rPr>
                              <w:t xml:space="preserve"> « </w:t>
                            </w:r>
                            <w:r w:rsidR="009A2770" w:rsidRPr="000E6FF3">
                              <w:rPr>
                                <w:rFonts w:ascii="Marianne" w:hAnsi="Marianne" w:cs="Arial"/>
                                <w:b/>
                                <w:sz w:val="18"/>
                                <w:szCs w:val="18"/>
                              </w:rPr>
                              <w:t xml:space="preserve">Produits </w:t>
                            </w:r>
                            <w:r w:rsidR="00E01580" w:rsidRPr="000E6FF3">
                              <w:rPr>
                                <w:rFonts w:ascii="Marianne" w:hAnsi="Marianne" w:cs="Arial"/>
                                <w:b/>
                                <w:sz w:val="18"/>
                                <w:szCs w:val="18"/>
                              </w:rPr>
                              <w:t xml:space="preserve">frais et </w:t>
                            </w:r>
                            <w:r w:rsidR="009A2770" w:rsidRPr="000E6FF3">
                              <w:rPr>
                                <w:rFonts w:ascii="Marianne" w:hAnsi="Marianne" w:cs="Arial"/>
                                <w:b/>
                                <w:sz w:val="18"/>
                                <w:szCs w:val="18"/>
                              </w:rPr>
                              <w:t>surgelés</w:t>
                            </w:r>
                            <w:r w:rsidR="005E56BE" w:rsidRPr="000E6FF3">
                              <w:rPr>
                                <w:rFonts w:ascii="Marianne" w:hAnsi="Marianne" w:cs="Arial"/>
                                <w:b/>
                                <w:sz w:val="18"/>
                                <w:szCs w:val="18"/>
                              </w:rPr>
                              <w:t> 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4B876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34.85pt;margin-top:-7.35pt;width:541.5pt;height:18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" stroked="f">
                <v:textbox inset="0,0,0,0">
                  <w:txbxContent>
                    <w:p w14:paraId="3D032E1A" w14:textId="36AC1051" w:rsidR="00A35839" w:rsidRDefault="00A35839" w:rsidP="00A35839">
                      <w:p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0E6FF3">
                        <w:rPr>
                          <w:rFonts w:ascii="Arial" w:hAnsi="Arial" w:cs="Arial"/>
                          <w:sz w:val="19"/>
                          <w:szCs w:val="19"/>
                        </w:rPr>
                        <w:t>Nom du soumissionnaire : ...............................</w:t>
                      </w:r>
                      <w:r w:rsidR="00F311CF" w:rsidRPr="000E6FF3">
                        <w:rPr>
                          <w:rFonts w:ascii="Arial" w:hAnsi="Arial" w:cs="Arial"/>
                          <w:sz w:val="19"/>
                          <w:szCs w:val="19"/>
                        </w:rPr>
                        <w:t>...................</w:t>
                      </w:r>
                      <w:r w:rsidRPr="000E6FF3">
                        <w:rPr>
                          <w:rFonts w:ascii="Arial" w:hAnsi="Arial" w:cs="Arial"/>
                          <w:color w:val="000000"/>
                          <w:sz w:val="19"/>
                          <w:szCs w:val="19"/>
                        </w:rPr>
                        <w:t xml:space="preserve">Appel d’offres – </w:t>
                      </w:r>
                      <w:r w:rsidR="005E56BE" w:rsidRPr="000E6FF3">
                        <w:rPr>
                          <w:rFonts w:ascii="Marianne" w:hAnsi="Marianne" w:cs="Arial"/>
                          <w:b/>
                          <w:sz w:val="18"/>
                          <w:szCs w:val="18"/>
                        </w:rPr>
                        <w:t>FSE + annuel 202</w:t>
                      </w:r>
                      <w:r w:rsidR="009A782F">
                        <w:rPr>
                          <w:rFonts w:ascii="Marianne" w:hAnsi="Marianne" w:cs="Arial"/>
                          <w:b/>
                          <w:sz w:val="18"/>
                          <w:szCs w:val="18"/>
                        </w:rPr>
                        <w:t>6</w:t>
                      </w:r>
                      <w:r w:rsidR="005E56BE" w:rsidRPr="000E6FF3">
                        <w:rPr>
                          <w:rFonts w:ascii="Marianne" w:hAnsi="Marianne" w:cs="Arial"/>
                          <w:b/>
                          <w:sz w:val="18"/>
                          <w:szCs w:val="18"/>
                        </w:rPr>
                        <w:t xml:space="preserve"> « </w:t>
                      </w:r>
                      <w:r w:rsidR="009A2770" w:rsidRPr="000E6FF3">
                        <w:rPr>
                          <w:rFonts w:ascii="Marianne" w:hAnsi="Marianne" w:cs="Arial"/>
                          <w:b/>
                          <w:sz w:val="18"/>
                          <w:szCs w:val="18"/>
                        </w:rPr>
                        <w:t xml:space="preserve">Produits </w:t>
                      </w:r>
                      <w:r w:rsidR="00E01580" w:rsidRPr="000E6FF3">
                        <w:rPr>
                          <w:rFonts w:ascii="Marianne" w:hAnsi="Marianne" w:cs="Arial"/>
                          <w:b/>
                          <w:sz w:val="18"/>
                          <w:szCs w:val="18"/>
                        </w:rPr>
                        <w:t xml:space="preserve">frais et </w:t>
                      </w:r>
                      <w:r w:rsidR="009A2770" w:rsidRPr="000E6FF3">
                        <w:rPr>
                          <w:rFonts w:ascii="Marianne" w:hAnsi="Marianne" w:cs="Arial"/>
                          <w:b/>
                          <w:sz w:val="18"/>
                          <w:szCs w:val="18"/>
                        </w:rPr>
                        <w:t>surgelés</w:t>
                      </w:r>
                      <w:r w:rsidR="005E56BE" w:rsidRPr="000E6FF3">
                        <w:rPr>
                          <w:rFonts w:ascii="Marianne" w:hAnsi="Marianne" w:cs="Arial"/>
                          <w:b/>
                          <w:sz w:val="18"/>
                          <w:szCs w:val="18"/>
                        </w:rPr>
                        <w:t>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0374" w:type="dxa"/>
        <w:tblInd w:w="-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5"/>
        <w:gridCol w:w="1205"/>
        <w:gridCol w:w="203"/>
        <w:gridCol w:w="203"/>
        <w:gridCol w:w="203"/>
        <w:gridCol w:w="3720"/>
        <w:gridCol w:w="1156"/>
        <w:gridCol w:w="29"/>
      </w:tblGrid>
      <w:tr w:rsidR="00D25A21" w:rsidRPr="001A2BB2" w14:paraId="2B3FF324" w14:textId="77777777" w:rsidTr="00FA25A5">
        <w:trPr>
          <w:gridAfter w:val="1"/>
          <w:wAfter w:w="29" w:type="dxa"/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bottom"/>
          </w:tcPr>
          <w:p w14:paraId="0C483F96" w14:textId="77777777" w:rsidR="00D25A21" w:rsidRPr="004E0D3E" w:rsidRDefault="00D25A21" w:rsidP="00F23E4C">
            <w:pPr>
              <w:jc w:val="center"/>
              <w:rPr>
                <w:rFonts w:ascii="Marianne" w:hAnsi="Marianne" w:cs="Arial"/>
                <w:b/>
                <w:bCs/>
                <w:color w:val="C00000"/>
              </w:rPr>
            </w:pPr>
            <w:r w:rsidRPr="004E0D3E">
              <w:rPr>
                <w:rFonts w:ascii="Marianne" w:hAnsi="Marianne" w:cs="Arial"/>
                <w:b/>
                <w:bCs/>
                <w:color w:val="C00000"/>
              </w:rPr>
              <w:t>Document à remettre obligatoirement avec la réponse à l’appel d’offre.</w:t>
            </w:r>
          </w:p>
          <w:p w14:paraId="4ABC0CB2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4E0D3E">
              <w:rPr>
                <w:rFonts w:ascii="Marianne" w:hAnsi="Marianne" w:cs="Arial"/>
                <w:b/>
                <w:bCs/>
                <w:color w:val="C00000"/>
              </w:rPr>
              <w:t>Tout autre document ne sera pas pris en compte.</w:t>
            </w:r>
          </w:p>
        </w:tc>
      </w:tr>
      <w:tr w:rsidR="00D25A21" w:rsidRPr="001A2BB2" w14:paraId="2FE1FD23" w14:textId="77777777" w:rsidTr="00FA25A5">
        <w:tblPrEx>
          <w:tblCellMar>
            <w:left w:w="0" w:type="dxa"/>
            <w:right w:w="0" w:type="dxa"/>
          </w:tblCellMar>
        </w:tblPrEx>
        <w:trPr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bottom w:val="double" w:sz="6" w:space="0" w:color="000000"/>
            </w:tcBorders>
            <w:vAlign w:val="bottom"/>
          </w:tcPr>
          <w:p w14:paraId="4F5F63D3" w14:textId="77777777" w:rsidR="00D25A21" w:rsidRPr="001A2BB2" w:rsidRDefault="00D25A21" w:rsidP="00F23E4C">
            <w:pPr>
              <w:snapToGrid w:val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9" w:type="dxa"/>
          </w:tcPr>
          <w:p w14:paraId="198574E4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4F3367A9" w14:textId="77777777" w:rsidTr="004E0D3E">
        <w:trPr>
          <w:gridAfter w:val="1"/>
          <w:wAfter w:w="29" w:type="dxa"/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EEAF6" w:themeFill="accent1" w:themeFillTint="33"/>
            <w:vAlign w:val="bottom"/>
          </w:tcPr>
          <w:p w14:paraId="0BB8E4EF" w14:textId="2746E0D0" w:rsidR="00D25A21" w:rsidRPr="00507FB6" w:rsidRDefault="00DF21F1" w:rsidP="00F23E4C">
            <w:pPr>
              <w:rPr>
                <w:rFonts w:ascii="Marianne" w:hAnsi="Marianne"/>
              </w:rPr>
            </w:pPr>
            <w:r w:rsidRPr="00507FB6">
              <w:rPr>
                <w:rFonts w:ascii="Marianne" w:hAnsi="Marianne" w:cs="Arial"/>
                <w:b/>
                <w:bCs/>
              </w:rPr>
              <w:t>Dénomination de vente</w:t>
            </w:r>
            <w:r w:rsidR="00614B2F" w:rsidRPr="00507FB6">
              <w:rPr>
                <w:rFonts w:ascii="Marianne" w:hAnsi="Marianne" w:cs="Arial"/>
                <w:b/>
                <w:bCs/>
              </w:rPr>
              <w:t xml:space="preserve"> </w:t>
            </w:r>
            <w:r w:rsidR="00614B2F" w:rsidRPr="00507FB6">
              <w:rPr>
                <w:rFonts w:ascii="Marianne" w:hAnsi="Marianne" w:cs="Arial"/>
                <w:b/>
                <w:bCs/>
                <w:sz w:val="16"/>
                <w:szCs w:val="16"/>
              </w:rPr>
              <w:t>(à l’identique de celle indiquée au référentiel)</w:t>
            </w:r>
            <w:r w:rsidRPr="00507FB6">
              <w:rPr>
                <w:rFonts w:ascii="Marianne" w:hAnsi="Marianne" w:cs="Arial"/>
                <w:b/>
                <w:bCs/>
              </w:rPr>
              <w:t xml:space="preserve"> </w:t>
            </w:r>
            <w:r w:rsidR="00D25A21" w:rsidRPr="00507FB6">
              <w:rPr>
                <w:rFonts w:ascii="Marianne" w:hAnsi="Marianne" w:cs="Arial"/>
                <w:b/>
                <w:bCs/>
              </w:rPr>
              <w:t xml:space="preserve">: </w:t>
            </w:r>
          </w:p>
        </w:tc>
      </w:tr>
      <w:tr w:rsidR="00DF21F1" w:rsidRPr="001A2BB2" w14:paraId="34EE5823" w14:textId="77777777" w:rsidTr="00FA25A5">
        <w:trPr>
          <w:gridAfter w:val="1"/>
          <w:wAfter w:w="29" w:type="dxa"/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bottom"/>
          </w:tcPr>
          <w:p w14:paraId="66B47B62" w14:textId="4F7B7A53" w:rsidR="00DF21F1" w:rsidRPr="00507FB6" w:rsidRDefault="00DF21F1" w:rsidP="00F23E4C">
            <w:pPr>
              <w:rPr>
                <w:rFonts w:ascii="Marianne" w:hAnsi="Marianne" w:cs="Arial"/>
                <w:b/>
                <w:bCs/>
              </w:rPr>
            </w:pPr>
            <w:r w:rsidRPr="00507FB6">
              <w:rPr>
                <w:rFonts w:ascii="Marianne" w:hAnsi="Marianne" w:cs="Arial"/>
                <w:b/>
                <w:bCs/>
              </w:rPr>
              <w:t>Lot</w:t>
            </w:r>
            <w:r w:rsidR="00614B2F" w:rsidRPr="00507FB6">
              <w:rPr>
                <w:rFonts w:ascii="Marianne" w:hAnsi="Marianne" w:cs="Arial"/>
                <w:b/>
                <w:bCs/>
              </w:rPr>
              <w:t>(</w:t>
            </w:r>
            <w:r w:rsidRPr="00507FB6">
              <w:rPr>
                <w:rFonts w:ascii="Marianne" w:hAnsi="Marianne" w:cs="Arial"/>
                <w:b/>
                <w:bCs/>
              </w:rPr>
              <w:t>s</w:t>
            </w:r>
            <w:r w:rsidR="00614B2F" w:rsidRPr="00507FB6">
              <w:rPr>
                <w:rFonts w:ascii="Marianne" w:hAnsi="Marianne" w:cs="Arial"/>
                <w:b/>
                <w:bCs/>
              </w:rPr>
              <w:t>)</w:t>
            </w:r>
            <w:r w:rsidRPr="00507FB6">
              <w:rPr>
                <w:rFonts w:ascii="Marianne" w:hAnsi="Marianne" w:cs="Arial"/>
                <w:b/>
                <w:bCs/>
              </w:rPr>
              <w:t xml:space="preserve"> concerné</w:t>
            </w:r>
            <w:r w:rsidR="00614B2F" w:rsidRPr="00507FB6">
              <w:rPr>
                <w:rFonts w:ascii="Marianne" w:hAnsi="Marianne" w:cs="Arial"/>
                <w:b/>
                <w:bCs/>
              </w:rPr>
              <w:t>(</w:t>
            </w:r>
            <w:r w:rsidRPr="00507FB6">
              <w:rPr>
                <w:rFonts w:ascii="Marianne" w:hAnsi="Marianne" w:cs="Arial"/>
                <w:b/>
                <w:bCs/>
              </w:rPr>
              <w:t>s</w:t>
            </w:r>
            <w:r w:rsidR="00614B2F" w:rsidRPr="00507FB6">
              <w:rPr>
                <w:rFonts w:ascii="Marianne" w:hAnsi="Marianne" w:cs="Arial"/>
                <w:b/>
                <w:bCs/>
              </w:rPr>
              <w:t>)</w:t>
            </w:r>
            <w:r w:rsidRPr="00507FB6">
              <w:rPr>
                <w:rFonts w:ascii="Calibri" w:hAnsi="Calibri" w:cs="Calibri"/>
                <w:b/>
                <w:bCs/>
              </w:rPr>
              <w:t> </w:t>
            </w:r>
            <w:r w:rsidRPr="00507FB6">
              <w:rPr>
                <w:rFonts w:ascii="Marianne" w:hAnsi="Marianne" w:cs="Arial"/>
                <w:b/>
                <w:bCs/>
              </w:rPr>
              <w:t xml:space="preserve">: </w:t>
            </w:r>
          </w:p>
        </w:tc>
      </w:tr>
      <w:tr w:rsidR="00D25A21" w:rsidRPr="001A2BB2" w14:paraId="0F889F4D" w14:textId="77777777" w:rsidTr="00FA25A5">
        <w:trPr>
          <w:gridAfter w:val="1"/>
          <w:wAfter w:w="29" w:type="dxa"/>
          <w:trHeight w:val="210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2EE36" w14:textId="0A7F3E63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DLC </w:t>
            </w:r>
            <w:r w:rsidRPr="001A2BB2">
              <w:rPr>
                <w:rFonts w:ascii="Marianne" w:hAnsi="Marianne" w:cs="Arial"/>
                <w:b/>
              </w:rPr>
              <w:t>fabrication</w:t>
            </w:r>
            <w:r w:rsidRPr="001A2BB2">
              <w:rPr>
                <w:rFonts w:ascii="Marianne" w:hAnsi="Marianne" w:cs="Arial"/>
              </w:rPr>
              <w:t xml:space="preserve"> (mois)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94C67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29A513D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3CF7D648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E46F90" w14:textId="39B5F94C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DDM </w:t>
            </w:r>
            <w:r w:rsidRPr="001A2BB2">
              <w:rPr>
                <w:rFonts w:ascii="Marianne" w:hAnsi="Marianne" w:cs="Arial"/>
                <w:b/>
              </w:rPr>
              <w:t>fabrication</w:t>
            </w:r>
            <w:r w:rsidRPr="001A2BB2">
              <w:rPr>
                <w:rFonts w:ascii="Marianne" w:hAnsi="Marianne" w:cs="Arial"/>
              </w:rPr>
              <w:t xml:space="preserve"> (</w:t>
            </w:r>
            <w:r w:rsidR="009520EB">
              <w:rPr>
                <w:rFonts w:ascii="Marianne" w:hAnsi="Marianne" w:cs="Arial"/>
              </w:rPr>
              <w:t xml:space="preserve">en </w:t>
            </w:r>
            <w:r w:rsidRPr="001A2BB2">
              <w:rPr>
                <w:rFonts w:ascii="Marianne" w:hAnsi="Marianne" w:cs="Arial"/>
              </w:rPr>
              <w:t>mois)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88DE6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669A886A" w14:textId="77777777" w:rsidTr="00FA25A5">
        <w:trPr>
          <w:gridAfter w:val="1"/>
          <w:wAfter w:w="29" w:type="dxa"/>
          <w:trHeight w:val="210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54126F" w14:textId="4E890F24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DLC </w:t>
            </w:r>
            <w:r w:rsidRPr="001A2BB2">
              <w:rPr>
                <w:rFonts w:ascii="Marianne" w:hAnsi="Marianne" w:cs="Arial"/>
                <w:b/>
              </w:rPr>
              <w:t>résiduelle</w:t>
            </w:r>
            <w:r w:rsidRPr="001A2BB2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  <w:b/>
              </w:rPr>
              <w:t>garantie</w:t>
            </w:r>
            <w:r w:rsidRPr="001A2BB2">
              <w:rPr>
                <w:rFonts w:ascii="Marianne" w:hAnsi="Marianne" w:cs="Arial"/>
              </w:rPr>
              <w:t xml:space="preserve"> à la livraison (mois)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53EE69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11EE13EE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757F4682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C0DA25" w14:textId="1529B1A1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DDM </w:t>
            </w:r>
            <w:r w:rsidRPr="001A2BB2">
              <w:rPr>
                <w:rFonts w:ascii="Marianne" w:hAnsi="Marianne" w:cs="Arial"/>
                <w:b/>
              </w:rPr>
              <w:t>résiduelle garantie</w:t>
            </w:r>
            <w:r w:rsidRPr="001A2BB2">
              <w:rPr>
                <w:rFonts w:ascii="Marianne" w:hAnsi="Marianne" w:cs="Arial"/>
              </w:rPr>
              <w:t xml:space="preserve"> à la livraison (</w:t>
            </w:r>
            <w:r w:rsidR="009520EB">
              <w:rPr>
                <w:rFonts w:ascii="Marianne" w:hAnsi="Marianne" w:cs="Arial"/>
              </w:rPr>
              <w:t xml:space="preserve">en </w:t>
            </w:r>
            <w:r w:rsidRPr="001A2BB2">
              <w:rPr>
                <w:rFonts w:ascii="Marianne" w:hAnsi="Marianne" w:cs="Arial"/>
              </w:rPr>
              <w:t>mois)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D8D17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49975240" w14:textId="77777777" w:rsidTr="00FA25A5">
        <w:tblPrEx>
          <w:tblCellMar>
            <w:left w:w="0" w:type="dxa"/>
            <w:right w:w="0" w:type="dxa"/>
          </w:tblCellMar>
        </w:tblPrEx>
        <w:trPr>
          <w:trHeight w:val="81"/>
        </w:trPr>
        <w:tc>
          <w:tcPr>
            <w:tcW w:w="3655" w:type="dxa"/>
            <w:tcBorders>
              <w:bottom w:val="double" w:sz="6" w:space="0" w:color="000000"/>
            </w:tcBorders>
            <w:vAlign w:val="bottom"/>
          </w:tcPr>
          <w:p w14:paraId="51703B4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bottom w:val="double" w:sz="6" w:space="0" w:color="000000"/>
            </w:tcBorders>
            <w:vAlign w:val="bottom"/>
          </w:tcPr>
          <w:p w14:paraId="599ED46E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bottom"/>
          </w:tcPr>
          <w:p w14:paraId="3D485E4C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bottom"/>
          </w:tcPr>
          <w:p w14:paraId="1C565763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20" w:type="dxa"/>
            <w:tcBorders>
              <w:bottom w:val="double" w:sz="6" w:space="0" w:color="000000"/>
            </w:tcBorders>
            <w:vAlign w:val="bottom"/>
          </w:tcPr>
          <w:p w14:paraId="3763394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double" w:sz="6" w:space="0" w:color="000000"/>
            </w:tcBorders>
            <w:vAlign w:val="bottom"/>
          </w:tcPr>
          <w:p w14:paraId="7498F0C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9" w:type="dxa"/>
          </w:tcPr>
          <w:p w14:paraId="2A599434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7608BF7F" w14:textId="77777777" w:rsidTr="00B8770F">
        <w:trPr>
          <w:gridAfter w:val="1"/>
          <w:wAfter w:w="29" w:type="dxa"/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EEAF6" w:themeFill="accent1" w:themeFillTint="33"/>
            <w:vAlign w:val="center"/>
          </w:tcPr>
          <w:p w14:paraId="4D3B4667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>UB – UNITE DE BASE</w:t>
            </w:r>
          </w:p>
        </w:tc>
      </w:tr>
      <w:tr w:rsidR="00D25A21" w:rsidRPr="001A2BB2" w14:paraId="01B4D633" w14:textId="77777777" w:rsidTr="00FA25A5">
        <w:trPr>
          <w:gridAfter w:val="1"/>
          <w:wAfter w:w="29" w:type="dxa"/>
          <w:trHeight w:val="210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A7626C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 xml:space="preserve">CODE EAN13 </w:t>
            </w:r>
          </w:p>
        </w:tc>
        <w:tc>
          <w:tcPr>
            <w:tcW w:w="6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7A9AA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5A035507" w14:textId="77777777" w:rsidTr="00FA25A5">
        <w:trPr>
          <w:gridAfter w:val="1"/>
          <w:wAfter w:w="29" w:type="dxa"/>
          <w:trHeight w:val="210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181C0" w14:textId="33FBFB9F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UNITE DE BASE (UB)</w:t>
            </w:r>
            <w:r w:rsidR="00614B2F">
              <w:rPr>
                <w:rFonts w:ascii="Marianne" w:hAnsi="Marianne" w:cs="Arial"/>
              </w:rPr>
              <w:t> </w:t>
            </w:r>
            <w:r w:rsidR="00614B2F" w:rsidRPr="00507FB6">
              <w:rPr>
                <w:rFonts w:ascii="Marianne" w:hAnsi="Marianne" w:cs="Arial"/>
              </w:rPr>
              <w:t>: format :</w:t>
            </w:r>
          </w:p>
        </w:tc>
        <w:tc>
          <w:tcPr>
            <w:tcW w:w="6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B6F8E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2DEB8406" w14:textId="77777777" w:rsidTr="00FA25A5">
        <w:trPr>
          <w:gridAfter w:val="1"/>
          <w:wAfter w:w="29" w:type="dxa"/>
          <w:trHeight w:val="210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E3AB4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PCB (nombre d’UB par colis)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ED4F8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6F7D162B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2CC8550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71B1B3" w14:textId="77777777" w:rsidR="00D25A21" w:rsidRPr="001A2BB2" w:rsidRDefault="00D25A21" w:rsidP="00F23E4C">
            <w:pPr>
              <w:rPr>
                <w:rFonts w:ascii="Marianne" w:hAnsi="Marianne" w:cs="Arial"/>
                <w:lang w:val="nl-NL"/>
              </w:rPr>
            </w:pPr>
            <w:r w:rsidRPr="001A2BB2">
              <w:rPr>
                <w:rFonts w:ascii="Marianne" w:hAnsi="Marianne" w:cs="Arial"/>
                <w:lang w:val="nl-NL"/>
              </w:rPr>
              <w:t>POIDS NET UB (Kg/litre)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AEB8E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  <w:lang w:val="nl-NL"/>
              </w:rPr>
              <w:t> </w:t>
            </w:r>
          </w:p>
        </w:tc>
      </w:tr>
      <w:tr w:rsidR="00D25A21" w:rsidRPr="001A2BB2" w14:paraId="0953C5A9" w14:textId="77777777" w:rsidTr="00FA25A5">
        <w:trPr>
          <w:gridAfter w:val="1"/>
          <w:wAfter w:w="29" w:type="dxa"/>
          <w:trHeight w:val="210"/>
        </w:trPr>
        <w:tc>
          <w:tcPr>
            <w:tcW w:w="3655" w:type="dxa"/>
            <w:vAlign w:val="center"/>
          </w:tcPr>
          <w:p w14:paraId="3F34A11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  <w:lang w:val="nl-NL"/>
              </w:rPr>
            </w:pPr>
          </w:p>
        </w:tc>
        <w:tc>
          <w:tcPr>
            <w:tcW w:w="1408" w:type="dxa"/>
            <w:gridSpan w:val="2"/>
            <w:vAlign w:val="center"/>
          </w:tcPr>
          <w:p w14:paraId="6113B63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  <w:lang w:val="nl-NL"/>
              </w:rPr>
            </w:pPr>
          </w:p>
        </w:tc>
        <w:tc>
          <w:tcPr>
            <w:tcW w:w="203" w:type="dxa"/>
            <w:vAlign w:val="center"/>
          </w:tcPr>
          <w:p w14:paraId="4C41EF7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  <w:lang w:val="nl-NL"/>
              </w:rPr>
            </w:pPr>
          </w:p>
        </w:tc>
        <w:tc>
          <w:tcPr>
            <w:tcW w:w="203" w:type="dxa"/>
            <w:vAlign w:val="center"/>
          </w:tcPr>
          <w:p w14:paraId="188C6467" w14:textId="77777777" w:rsidR="00D25A21" w:rsidRPr="001A2BB2" w:rsidRDefault="00D25A21" w:rsidP="00F23E4C">
            <w:pPr>
              <w:rPr>
                <w:rFonts w:ascii="Marianne" w:hAnsi="Marianne" w:cs="Arial"/>
                <w:lang w:val="nl-NL"/>
              </w:rPr>
            </w:pPr>
          </w:p>
        </w:tc>
        <w:tc>
          <w:tcPr>
            <w:tcW w:w="3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F4716C" w14:textId="77777777" w:rsidR="00D25A21" w:rsidRPr="001A2BB2" w:rsidRDefault="00D25A21" w:rsidP="00F23E4C">
            <w:pPr>
              <w:rPr>
                <w:rFonts w:ascii="Marianne" w:hAnsi="Marianne" w:cs="Arial"/>
                <w:lang w:val="nl-NL"/>
              </w:rPr>
            </w:pPr>
            <w:r w:rsidRPr="001A2BB2">
              <w:rPr>
                <w:rFonts w:ascii="Marianne" w:hAnsi="Marianne" w:cs="Arial"/>
                <w:lang w:val="nl-NL"/>
              </w:rPr>
              <w:t>POIDS BRUT UB (Kg/litre)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02A4E" w14:textId="77777777" w:rsidR="00D25A21" w:rsidRPr="001A2BB2" w:rsidRDefault="00D25A21" w:rsidP="00F23E4C">
            <w:pPr>
              <w:rPr>
                <w:rFonts w:ascii="Marianne" w:hAnsi="Marianne"/>
                <w:sz w:val="18"/>
                <w:szCs w:val="18"/>
              </w:rPr>
            </w:pPr>
            <w:r w:rsidRPr="001A2BB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25A21" w:rsidRPr="001A2BB2" w14:paraId="37E39221" w14:textId="77777777" w:rsidTr="00FA25A5">
        <w:tblPrEx>
          <w:tblCellMar>
            <w:left w:w="0" w:type="dxa"/>
            <w:right w:w="0" w:type="dxa"/>
          </w:tblCellMar>
        </w:tblPrEx>
        <w:trPr>
          <w:trHeight w:val="70"/>
        </w:trPr>
        <w:tc>
          <w:tcPr>
            <w:tcW w:w="3655" w:type="dxa"/>
            <w:tcBorders>
              <w:bottom w:val="double" w:sz="6" w:space="0" w:color="000000"/>
            </w:tcBorders>
            <w:vAlign w:val="center"/>
          </w:tcPr>
          <w:p w14:paraId="6DD2974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bottom w:val="double" w:sz="6" w:space="0" w:color="000000"/>
            </w:tcBorders>
            <w:vAlign w:val="center"/>
          </w:tcPr>
          <w:p w14:paraId="430218B8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427B1EF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0860A91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20" w:type="dxa"/>
            <w:tcBorders>
              <w:bottom w:val="double" w:sz="6" w:space="0" w:color="000000"/>
            </w:tcBorders>
            <w:vAlign w:val="center"/>
          </w:tcPr>
          <w:p w14:paraId="7F431D9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double" w:sz="6" w:space="0" w:color="000000"/>
            </w:tcBorders>
            <w:vAlign w:val="center"/>
          </w:tcPr>
          <w:p w14:paraId="4CD2DB9B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9" w:type="dxa"/>
          </w:tcPr>
          <w:p w14:paraId="503FBA86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6434DA9B" w14:textId="77777777" w:rsidTr="00B8770F">
        <w:trPr>
          <w:gridAfter w:val="1"/>
          <w:wAfter w:w="29" w:type="dxa"/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EEAF6" w:themeFill="accent1" w:themeFillTint="33"/>
            <w:vAlign w:val="center"/>
          </w:tcPr>
          <w:p w14:paraId="3069C199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>COLIS</w:t>
            </w:r>
          </w:p>
        </w:tc>
      </w:tr>
      <w:tr w:rsidR="00D25A21" w:rsidRPr="001A2BB2" w14:paraId="42A10726" w14:textId="77777777" w:rsidTr="00FA25A5">
        <w:trPr>
          <w:gridAfter w:val="1"/>
          <w:wAfter w:w="29" w:type="dxa"/>
          <w:trHeight w:val="171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B345D9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 xml:space="preserve">CODE EAN 14 </w:t>
            </w:r>
          </w:p>
        </w:tc>
        <w:tc>
          <w:tcPr>
            <w:tcW w:w="6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B71FF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31C5FAEF" w14:textId="77777777" w:rsidTr="00B8770F">
        <w:trPr>
          <w:gridAfter w:val="1"/>
          <w:wAfter w:w="29" w:type="dxa"/>
          <w:trHeight w:val="272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2C23A6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HAUTEUR (cm)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6073FE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734EA532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2B246BC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F47411B" w14:textId="0E3B3DA6" w:rsidR="00D25A21" w:rsidRPr="001A2BB2" w:rsidRDefault="00B8770F" w:rsidP="00F23E4C">
            <w:pPr>
              <w:rPr>
                <w:rFonts w:ascii="Marianne" w:hAnsi="Marianne" w:cs="Arial"/>
                <w:color w:val="FF0000"/>
                <w:lang w:val="nl-BE"/>
              </w:rPr>
            </w:pPr>
            <w:r>
              <w:rPr>
                <w:rFonts w:ascii="Marianne" w:hAnsi="Marianne" w:cs="Arial"/>
              </w:rPr>
              <w:t>POIDS NET</w:t>
            </w:r>
            <w:r w:rsidRPr="001A2BB2">
              <w:rPr>
                <w:rFonts w:ascii="Marianne" w:hAnsi="Marianne" w:cs="Arial"/>
              </w:rPr>
              <w:t xml:space="preserve"> COLIS (Kg/litre)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563899" w14:textId="0E1619E9" w:rsidR="00D25A21" w:rsidRPr="001A2BB2" w:rsidRDefault="00D25A21" w:rsidP="00B16021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  <w:lang w:val="nl-BE"/>
              </w:rPr>
              <w:t> </w:t>
            </w: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4D5D6FFE" w14:textId="77777777" w:rsidTr="00B8770F">
        <w:trPr>
          <w:gridAfter w:val="1"/>
          <w:wAfter w:w="29" w:type="dxa"/>
          <w:trHeight w:val="333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3862E4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LONGUEUR (cm)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3683EA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476FA5F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213EB53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DBBF46B" w14:textId="3A2257D9" w:rsidR="00D25A21" w:rsidRPr="001A2BB2" w:rsidRDefault="00B8770F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POIDS BRUT COLIS (Kg/litre)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CB877" w14:textId="77777777" w:rsidR="00D25A21" w:rsidRPr="001A2BB2" w:rsidRDefault="00D25A21" w:rsidP="00F23E4C">
            <w:pPr>
              <w:rPr>
                <w:rFonts w:ascii="Marianne" w:hAnsi="Marianne"/>
              </w:rPr>
            </w:pPr>
          </w:p>
        </w:tc>
      </w:tr>
      <w:tr w:rsidR="00D25A21" w:rsidRPr="001A2BB2" w14:paraId="2B6EC3A5" w14:textId="77777777" w:rsidTr="00FA25A5">
        <w:trPr>
          <w:gridAfter w:val="1"/>
          <w:wAfter w:w="29" w:type="dxa"/>
          <w:trHeight w:val="352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9E370C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LARGEUR (cm)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B27DAF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1E8C708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0CC4B4B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56B97B" w14:textId="4F262A95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VOLUME COLIS (cm3)</w:t>
            </w:r>
            <w:r w:rsidR="009520EB">
              <w:rPr>
                <w:rFonts w:ascii="Marianne" w:hAnsi="Marianne" w:cs="Arial"/>
              </w:rPr>
              <w:t xml:space="preserve"> 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6A96F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2B62237F" w14:textId="77777777" w:rsidTr="00FA25A5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3655" w:type="dxa"/>
            <w:tcBorders>
              <w:bottom w:val="double" w:sz="6" w:space="0" w:color="000000"/>
            </w:tcBorders>
            <w:vAlign w:val="center"/>
          </w:tcPr>
          <w:p w14:paraId="53544CE2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08" w:type="dxa"/>
            <w:gridSpan w:val="2"/>
            <w:tcBorders>
              <w:bottom w:val="double" w:sz="6" w:space="0" w:color="000000"/>
            </w:tcBorders>
            <w:vAlign w:val="center"/>
          </w:tcPr>
          <w:p w14:paraId="64165FE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496B0188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2926909B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20" w:type="dxa"/>
            <w:tcBorders>
              <w:bottom w:val="double" w:sz="6" w:space="0" w:color="000000"/>
            </w:tcBorders>
            <w:vAlign w:val="center"/>
          </w:tcPr>
          <w:p w14:paraId="478647C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156" w:type="dxa"/>
            <w:tcBorders>
              <w:bottom w:val="double" w:sz="6" w:space="0" w:color="000000"/>
            </w:tcBorders>
            <w:vAlign w:val="center"/>
          </w:tcPr>
          <w:p w14:paraId="057B687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9" w:type="dxa"/>
          </w:tcPr>
          <w:p w14:paraId="6A647825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4EC186A5" w14:textId="77777777" w:rsidTr="00B8770F">
        <w:trPr>
          <w:gridAfter w:val="1"/>
          <w:wAfter w:w="29" w:type="dxa"/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EEAF6" w:themeFill="accent1" w:themeFillTint="33"/>
            <w:vAlign w:val="center"/>
          </w:tcPr>
          <w:p w14:paraId="6EF882DF" w14:textId="0139505F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>FORMAT DE PALETTE</w:t>
            </w:r>
            <w:r w:rsidRPr="001A2BB2">
              <w:rPr>
                <w:rFonts w:ascii="Calibri" w:hAnsi="Calibri" w:cs="Calibri"/>
                <w:b/>
                <w:bCs/>
              </w:rPr>
              <w:t> </w:t>
            </w:r>
            <w:r w:rsidR="008A4663">
              <w:rPr>
                <w:rFonts w:ascii="Marianne" w:hAnsi="Marianne" w:cs="Arial"/>
                <w:b/>
                <w:bCs/>
              </w:rPr>
              <w:t>: 80 cm X 120 c</w:t>
            </w:r>
            <w:r w:rsidRPr="001A2BB2">
              <w:rPr>
                <w:rFonts w:ascii="Marianne" w:hAnsi="Marianne" w:cs="Arial"/>
                <w:b/>
                <w:bCs/>
              </w:rPr>
              <w:t xml:space="preserve">m UNIQUEMENT / </w:t>
            </w:r>
            <w:r w:rsidRPr="00AD6B6D">
              <w:rPr>
                <w:rFonts w:ascii="Marianne" w:hAnsi="Marianne" w:cs="Arial"/>
                <w:b/>
                <w:bCs/>
              </w:rPr>
              <w:t>Hauteur 1</w:t>
            </w:r>
            <w:r w:rsidR="008A4663">
              <w:rPr>
                <w:rFonts w:ascii="Marianne" w:hAnsi="Marianne" w:cs="Arial"/>
                <w:b/>
                <w:bCs/>
              </w:rPr>
              <w:t>80 c</w:t>
            </w:r>
            <w:r w:rsidRPr="00AD6B6D">
              <w:rPr>
                <w:rFonts w:ascii="Marianne" w:hAnsi="Marianne" w:cs="Arial"/>
                <w:b/>
                <w:bCs/>
              </w:rPr>
              <w:t>m max</w:t>
            </w:r>
          </w:p>
        </w:tc>
      </w:tr>
      <w:tr w:rsidR="00D25A21" w:rsidRPr="001A2BB2" w14:paraId="160404FD" w14:textId="77777777" w:rsidTr="00FA25A5">
        <w:trPr>
          <w:gridAfter w:val="1"/>
          <w:wAfter w:w="29" w:type="dxa"/>
          <w:trHeight w:val="81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57357D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 xml:space="preserve">CODE EAN14 </w:t>
            </w:r>
          </w:p>
        </w:tc>
        <w:tc>
          <w:tcPr>
            <w:tcW w:w="6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BFC8A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6EF0BE42" w14:textId="77777777" w:rsidTr="00FA25A5">
        <w:trPr>
          <w:gridAfter w:val="1"/>
          <w:wAfter w:w="29" w:type="dxa"/>
          <w:trHeight w:val="332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375C6E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TYPE DE PALETTE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19404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18F8562A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0A0E54B7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2216580" w14:textId="45BA67DE" w:rsidR="00300814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POIDS BRUT PALETTE (kg/litre)</w:t>
            </w:r>
            <w:r w:rsidR="00300814" w:rsidRPr="001A2BB2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</w:rPr>
              <w:t>(support compris)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3F8C29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7181DC4F" w14:textId="77777777" w:rsidTr="00FA25A5">
        <w:trPr>
          <w:gridAfter w:val="1"/>
          <w:wAfter w:w="29" w:type="dxa"/>
          <w:trHeight w:val="210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BFE11D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HAUTEUR PALETTE (cm)</w:t>
            </w:r>
          </w:p>
          <w:p w14:paraId="702BE82E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(support compris)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7713F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7645A9E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699394C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DBE6C94" w14:textId="779261AF" w:rsidR="00D25A21" w:rsidRPr="001A2BB2" w:rsidRDefault="00300814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POIDS NET PALETTE (Kg/litre)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85A0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</w:tr>
      <w:tr w:rsidR="00FA25A5" w:rsidRPr="001A2BB2" w14:paraId="26588FB2" w14:textId="77777777" w:rsidTr="00830FDD">
        <w:trPr>
          <w:gridAfter w:val="1"/>
          <w:wAfter w:w="29" w:type="dxa"/>
          <w:trHeight w:val="210"/>
        </w:trPr>
        <w:tc>
          <w:tcPr>
            <w:tcW w:w="10345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0D7B7" w14:textId="3DD6163E" w:rsidR="00FA25A5" w:rsidRPr="001A2BB2" w:rsidRDefault="00FA25A5" w:rsidP="00FA25A5">
            <w:pPr>
              <w:rPr>
                <w:rFonts w:ascii="Marianne" w:hAnsi="Marianne" w:cs="Arial"/>
                <w:b/>
              </w:rPr>
            </w:pPr>
            <w:r w:rsidRPr="001A2BB2">
              <w:rPr>
                <w:rFonts w:ascii="Marianne" w:hAnsi="Marianne" w:cs="Arial"/>
                <w:b/>
              </w:rPr>
              <w:t>FILMAGE, COIFFE</w:t>
            </w:r>
            <w:r w:rsidR="00DA15F6">
              <w:rPr>
                <w:rFonts w:ascii="Marianne" w:hAnsi="Marianne" w:cs="Arial"/>
                <w:b/>
              </w:rPr>
              <w:t xml:space="preserve"> </w:t>
            </w:r>
            <w:r w:rsidRPr="001A2BB2">
              <w:rPr>
                <w:rFonts w:ascii="Marianne" w:hAnsi="Marianne" w:cs="Arial"/>
                <w:b/>
              </w:rPr>
              <w:t>: de manière à maintenir la charge sur le support pendant le transport et à garantir l’intégrité pendant les manipulations dans les entrepôts.</w:t>
            </w:r>
          </w:p>
          <w:p w14:paraId="5C25847D" w14:textId="22E67906" w:rsidR="00FA25A5" w:rsidRPr="001A2BB2" w:rsidRDefault="00FA25A5" w:rsidP="001A2BB2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 xml:space="preserve">OUI     </w:t>
            </w:r>
            <w:r w:rsidR="001A2BB2">
              <w:rPr>
                <w:rFonts w:ascii="Marianne" w:hAnsi="Marianne" w:cs="Arial"/>
                <w:b/>
              </w:rPr>
              <w:sym w:font="Wingdings" w:char="F070"/>
            </w:r>
            <w:r w:rsidRPr="001A2BB2">
              <w:rPr>
                <w:rFonts w:ascii="Marianne" w:hAnsi="Marianne" w:cs="Arial"/>
                <w:b/>
              </w:rPr>
              <w:t xml:space="preserve">     NON     </w:t>
            </w:r>
            <w:r w:rsidR="001A2BB2">
              <w:rPr>
                <w:rFonts w:ascii="Marianne" w:hAnsi="Marianne" w:cs="Arial"/>
                <w:b/>
              </w:rPr>
              <w:sym w:font="Wingdings" w:char="F070"/>
            </w:r>
          </w:p>
        </w:tc>
      </w:tr>
      <w:tr w:rsidR="00D25A21" w:rsidRPr="001A2BB2" w14:paraId="697B6F0E" w14:textId="77777777" w:rsidTr="00FA25A5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4860" w:type="dxa"/>
            <w:gridSpan w:val="2"/>
            <w:tcBorders>
              <w:bottom w:val="double" w:sz="6" w:space="0" w:color="000000"/>
            </w:tcBorders>
            <w:vAlign w:val="center"/>
          </w:tcPr>
          <w:p w14:paraId="41237E7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09B717D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501B2617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3C91320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876" w:type="dxa"/>
            <w:gridSpan w:val="2"/>
            <w:tcBorders>
              <w:top w:val="single" w:sz="4" w:space="0" w:color="000000"/>
              <w:bottom w:val="double" w:sz="6" w:space="0" w:color="000000"/>
            </w:tcBorders>
            <w:vAlign w:val="center"/>
          </w:tcPr>
          <w:p w14:paraId="2938D8B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9" w:type="dxa"/>
          </w:tcPr>
          <w:p w14:paraId="04DE915E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6DF1098A" w14:textId="77777777" w:rsidTr="00B8770F">
        <w:trPr>
          <w:gridAfter w:val="1"/>
          <w:wAfter w:w="29" w:type="dxa"/>
          <w:trHeight w:val="81"/>
        </w:trPr>
        <w:tc>
          <w:tcPr>
            <w:tcW w:w="1034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EEAF6" w:themeFill="accent1" w:themeFillTint="33"/>
            <w:vAlign w:val="center"/>
          </w:tcPr>
          <w:p w14:paraId="3F6056DC" w14:textId="5789EAD1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 xml:space="preserve">PALETTISATION- Attention en cas de palette perdue, le poids maximal autorisé est de </w:t>
            </w:r>
            <w:smartTag w:uri="urn:schemas-microsoft-com:office:smarttags" w:element="metricconverter">
              <w:smartTagPr>
                <w:attr w:name="ProductID" w:val="800 kg"/>
              </w:smartTagPr>
              <w:r w:rsidRPr="001A2BB2">
                <w:rPr>
                  <w:rFonts w:ascii="Marianne" w:hAnsi="Marianne" w:cs="Arial"/>
                  <w:b/>
                  <w:bCs/>
                </w:rPr>
                <w:t>800 kg</w:t>
              </w:r>
              <w:r w:rsidR="00B025C6">
                <w:rPr>
                  <w:rFonts w:ascii="Marianne" w:hAnsi="Marianne" w:cs="Arial"/>
                  <w:b/>
                  <w:bCs/>
                </w:rPr>
                <w:t xml:space="preserve"> net</w:t>
              </w:r>
            </w:smartTag>
            <w:r w:rsidRPr="001A2BB2">
              <w:rPr>
                <w:rFonts w:ascii="Marianne" w:hAnsi="Marianne" w:cs="Arial"/>
                <w:b/>
                <w:bCs/>
              </w:rPr>
              <w:t>.</w:t>
            </w:r>
            <w:bookmarkStart w:id="0" w:name="_GoBack"/>
            <w:bookmarkEnd w:id="0"/>
          </w:p>
        </w:tc>
      </w:tr>
      <w:tr w:rsidR="00D25A21" w:rsidRPr="001A2BB2" w14:paraId="602E8064" w14:textId="77777777" w:rsidTr="00FA25A5">
        <w:trPr>
          <w:gridAfter w:val="1"/>
          <w:wAfter w:w="29" w:type="dxa"/>
          <w:trHeight w:val="346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AF2010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NOMBRE COLIS PAR COUCHE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6DB59D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02DD43E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7D82655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6501E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NOMBRE DE PALETTE PAR CAMION COMPLET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C3808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6CF4E120" w14:textId="77777777" w:rsidTr="00FA25A5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3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007556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 NOMBRE COUCHE PAR PALETTE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A24B7E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3437064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3DF9969C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vAlign w:val="center"/>
          </w:tcPr>
          <w:p w14:paraId="2B13A1F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1156" w:type="dxa"/>
            <w:vAlign w:val="center"/>
          </w:tcPr>
          <w:p w14:paraId="2B39123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9" w:type="dxa"/>
          </w:tcPr>
          <w:p w14:paraId="477BA1A4" w14:textId="77777777" w:rsidR="00D25A21" w:rsidRPr="001A2BB2" w:rsidRDefault="00D25A21" w:rsidP="00F23E4C">
            <w:pPr>
              <w:snapToGrid w:val="0"/>
              <w:rPr>
                <w:rFonts w:ascii="Marianne" w:hAnsi="Marianne"/>
              </w:rPr>
            </w:pPr>
          </w:p>
        </w:tc>
      </w:tr>
      <w:tr w:rsidR="00D25A21" w:rsidRPr="001A2BB2" w14:paraId="5A599A6C" w14:textId="77777777" w:rsidTr="00FA25A5">
        <w:trPr>
          <w:gridAfter w:val="1"/>
          <w:wAfter w:w="29" w:type="dxa"/>
          <w:trHeight w:val="413"/>
        </w:trPr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6C95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NOMBRE COLIS PAR PALETTE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EB4F98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6F594E49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501D3F1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09C626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ETIQUETTAGE SSCC DES PALETTES (O/N)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35827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3063F377" w14:textId="77777777" w:rsidTr="00FA25A5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10345" w:type="dxa"/>
            <w:gridSpan w:val="7"/>
            <w:tcBorders>
              <w:bottom w:val="single" w:sz="4" w:space="0" w:color="000000"/>
            </w:tcBorders>
            <w:vAlign w:val="center"/>
          </w:tcPr>
          <w:p w14:paraId="3A85FB4D" w14:textId="77777777" w:rsidR="00D25A21" w:rsidRPr="001A2BB2" w:rsidRDefault="00D25A21" w:rsidP="00F23E4C">
            <w:pPr>
              <w:snapToGrid w:val="0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  <w:tc>
          <w:tcPr>
            <w:tcW w:w="29" w:type="dxa"/>
          </w:tcPr>
          <w:p w14:paraId="41067930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177D7452" w14:textId="77777777" w:rsidTr="00FA25A5">
        <w:trPr>
          <w:gridAfter w:val="1"/>
          <w:wAfter w:w="29" w:type="dxa"/>
          <w:trHeight w:val="406"/>
        </w:trPr>
        <w:tc>
          <w:tcPr>
            <w:tcW w:w="10345" w:type="dxa"/>
            <w:gridSpan w:val="7"/>
            <w:vAlign w:val="center"/>
          </w:tcPr>
          <w:p w14:paraId="057FEB95" w14:textId="0D4070F7" w:rsidR="00D25A21" w:rsidRPr="001A2BB2" w:rsidRDefault="00D25A21" w:rsidP="00DA2770">
            <w:pPr>
              <w:rPr>
                <w:rFonts w:ascii="Marianne" w:hAnsi="Marianne" w:cs="Arial"/>
              </w:rPr>
            </w:pPr>
          </w:p>
        </w:tc>
      </w:tr>
    </w:tbl>
    <w:p w14:paraId="284A26BB" w14:textId="77777777" w:rsidR="000F0424" w:rsidRPr="001A2BB2" w:rsidRDefault="000F0424" w:rsidP="00A35839">
      <w:pPr>
        <w:rPr>
          <w:rFonts w:ascii="Marianne" w:hAnsi="Marianne"/>
        </w:rPr>
      </w:pPr>
    </w:p>
    <w:sectPr w:rsidR="000F0424" w:rsidRPr="001A2B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B17E0" w14:textId="77777777" w:rsidR="004758A0" w:rsidRDefault="004758A0" w:rsidP="000F0424">
      <w:r>
        <w:separator/>
      </w:r>
    </w:p>
  </w:endnote>
  <w:endnote w:type="continuationSeparator" w:id="0">
    <w:p w14:paraId="5ABBB0CF" w14:textId="77777777" w:rsidR="004758A0" w:rsidRDefault="004758A0" w:rsidP="000F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3"/>
      <w:gridCol w:w="3234"/>
      <w:gridCol w:w="2294"/>
      <w:gridCol w:w="1852"/>
    </w:tblGrid>
    <w:tr w:rsidR="004E0D3E" w:rsidRPr="004F7B01" w14:paraId="64002631" w14:textId="77777777" w:rsidTr="00814664">
      <w:trPr>
        <w:trHeight w:val="842"/>
        <w:jc w:val="center"/>
      </w:trPr>
      <w:tc>
        <w:tcPr>
          <w:tcW w:w="2103" w:type="dxa"/>
          <w:vAlign w:val="center"/>
        </w:tcPr>
        <w:p w14:paraId="2F69EEBA" w14:textId="3E49A785" w:rsidR="004E0D3E" w:rsidRPr="00417F5E" w:rsidRDefault="004E0D3E" w:rsidP="004E0D3E">
          <w:pPr>
            <w:pStyle w:val="Pieddepage"/>
            <w:jc w:val="center"/>
            <w:rPr>
              <w:rFonts w:ascii="Arial" w:hAnsi="Arial" w:cs="Arial"/>
              <w:color w:val="5F5F5F"/>
            </w:rPr>
          </w:pPr>
          <w:r w:rsidRPr="00417F5E">
            <w:rPr>
              <w:rFonts w:ascii="Arial" w:hAnsi="Arial" w:cs="Arial"/>
              <w:noProof/>
              <w:color w:val="5F5F5F"/>
            </w:rPr>
            <w:drawing>
              <wp:inline distT="0" distB="0" distL="0" distR="0" wp14:anchorId="1A00E550" wp14:editId="3DBAB1F4">
                <wp:extent cx="914400" cy="438150"/>
                <wp:effectExtent l="0" t="0" r="0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627" t="10345" r="13954" b="1034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4" w:type="dxa"/>
          <w:vAlign w:val="center"/>
        </w:tcPr>
        <w:p w14:paraId="0DF8260C" w14:textId="0FD3DBBC" w:rsidR="004E0D3E" w:rsidRPr="00806E00" w:rsidRDefault="004E0D3E" w:rsidP="004E0D3E">
          <w:pPr>
            <w:pStyle w:val="Pieddepage"/>
            <w:jc w:val="center"/>
            <w:rPr>
              <w:rFonts w:ascii="Marianne" w:hAnsi="Marianne"/>
              <w:b/>
              <w:bCs/>
              <w:color w:val="0070C0"/>
            </w:rPr>
          </w:pPr>
          <w:r w:rsidRPr="00806E00">
            <w:rPr>
              <w:rFonts w:ascii="Marianne" w:hAnsi="Marianne"/>
              <w:b/>
              <w:bCs/>
              <w:color w:val="0070C0"/>
            </w:rPr>
            <w:t>FSE + 202</w:t>
          </w:r>
          <w:r w:rsidR="009A782F">
            <w:rPr>
              <w:rFonts w:ascii="Marianne" w:hAnsi="Marianne"/>
              <w:b/>
              <w:bCs/>
              <w:color w:val="0070C0"/>
            </w:rPr>
            <w:t>6</w:t>
          </w:r>
        </w:p>
        <w:p w14:paraId="03D850FC" w14:textId="77777777" w:rsidR="004E0D3E" w:rsidRPr="001D629A" w:rsidRDefault="004E0D3E" w:rsidP="004E0D3E">
          <w:pPr>
            <w:widowControl w:val="0"/>
            <w:kinsoku w:val="0"/>
            <w:overflowPunct w:val="0"/>
            <w:jc w:val="center"/>
            <w:textAlignment w:val="baseline"/>
            <w:rPr>
              <w:rFonts w:ascii="Marianne" w:hAnsi="Marianne" w:cs="Arial"/>
              <w:b/>
            </w:rPr>
          </w:pPr>
          <w:r w:rsidRPr="00806E00">
            <w:rPr>
              <w:rFonts w:ascii="Marianne" w:hAnsi="Marianne"/>
              <w:b/>
              <w:bCs/>
              <w:color w:val="0070C0"/>
            </w:rPr>
            <w:t>Produits frais et surgelés</w:t>
          </w:r>
        </w:p>
      </w:tc>
      <w:tc>
        <w:tcPr>
          <w:tcW w:w="2294" w:type="dxa"/>
          <w:vAlign w:val="center"/>
        </w:tcPr>
        <w:p w14:paraId="6F63FB1F" w14:textId="77777777" w:rsidR="004E0D3E" w:rsidRPr="00851BA0" w:rsidRDefault="004E0D3E" w:rsidP="004E0D3E">
          <w:pPr>
            <w:pStyle w:val="Pieddepage"/>
            <w:jc w:val="center"/>
            <w:rPr>
              <w:rFonts w:ascii="Marianne" w:hAnsi="Marianne" w:cs="Arial"/>
              <w:b/>
              <w:color w:val="538135" w:themeColor="accent6" w:themeShade="BF"/>
            </w:rPr>
          </w:pPr>
          <w:r w:rsidRPr="00851BA0">
            <w:rPr>
              <w:rFonts w:ascii="Marianne" w:hAnsi="Marianne" w:cs="Arial"/>
              <w:b/>
              <w:color w:val="538135" w:themeColor="accent6" w:themeShade="BF"/>
            </w:rPr>
            <w:t>RC</w:t>
          </w:r>
        </w:p>
        <w:p w14:paraId="6458074E" w14:textId="0F6AC7D3" w:rsidR="004E0D3E" w:rsidRPr="00806E00" w:rsidRDefault="004E0D3E" w:rsidP="004E0D3E">
          <w:pPr>
            <w:pStyle w:val="Pieddepage"/>
            <w:jc w:val="center"/>
            <w:rPr>
              <w:rFonts w:ascii="Marianne" w:hAnsi="Marianne" w:cs="Arial"/>
              <w:b/>
              <w:color w:val="0070C0"/>
            </w:rPr>
          </w:pPr>
          <w:r>
            <w:rPr>
              <w:rFonts w:ascii="Marianne" w:hAnsi="Marianne" w:cs="Arial"/>
              <w:b/>
              <w:color w:val="0070C0"/>
            </w:rPr>
            <w:t>Annexe 1.3</w:t>
          </w:r>
        </w:p>
      </w:tc>
      <w:tc>
        <w:tcPr>
          <w:tcW w:w="1852" w:type="dxa"/>
          <w:vAlign w:val="center"/>
        </w:tcPr>
        <w:p w14:paraId="201D194C" w14:textId="77777777" w:rsidR="004E0D3E" w:rsidRPr="009200ED" w:rsidRDefault="004E0D3E" w:rsidP="004E0D3E">
          <w:pPr>
            <w:pStyle w:val="Pieddepage"/>
            <w:jc w:val="center"/>
            <w:rPr>
              <w:rFonts w:ascii="Marianne" w:hAnsi="Marianne" w:cs="Arial"/>
              <w:color w:val="538135"/>
            </w:rPr>
          </w:pPr>
          <w:r w:rsidRPr="009200ED">
            <w:rPr>
              <w:rFonts w:ascii="Marianne" w:hAnsi="Marianne" w:cs="Arial"/>
              <w:color w:val="538135"/>
            </w:rPr>
            <w:t>Page</w:t>
          </w:r>
        </w:p>
        <w:p w14:paraId="176049E9" w14:textId="1F663CBA" w:rsidR="004E0D3E" w:rsidRPr="00806E00" w:rsidRDefault="004E0D3E" w:rsidP="004E0D3E">
          <w:pPr>
            <w:pStyle w:val="Pieddepage"/>
            <w:jc w:val="center"/>
            <w:rPr>
              <w:rFonts w:ascii="Marianne" w:hAnsi="Marianne" w:cs="Arial"/>
              <w:b/>
              <w:color w:val="0070C0"/>
            </w:rPr>
          </w:pP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fldChar w:fldCharType="begin"/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instrText xml:space="preserve"> PAGE </w:instrText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fldChar w:fldCharType="separate"/>
          </w:r>
          <w:r w:rsidR="00D01D69">
            <w:rPr>
              <w:rStyle w:val="Numrodepage"/>
              <w:rFonts w:ascii="Marianne" w:hAnsi="Marianne" w:cs="Arial"/>
              <w:b/>
              <w:noProof/>
              <w:color w:val="0070C0"/>
            </w:rPr>
            <w:t>1</w:t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fldChar w:fldCharType="end"/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t>/</w:t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fldChar w:fldCharType="begin"/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instrText xml:space="preserve"> NUMPAGES </w:instrText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fldChar w:fldCharType="separate"/>
          </w:r>
          <w:r w:rsidR="00D01D69">
            <w:rPr>
              <w:rStyle w:val="Numrodepage"/>
              <w:rFonts w:ascii="Marianne" w:hAnsi="Marianne" w:cs="Arial"/>
              <w:b/>
              <w:noProof/>
              <w:color w:val="0070C0"/>
            </w:rPr>
            <w:t>1</w:t>
          </w:r>
          <w:r w:rsidRPr="00806E00">
            <w:rPr>
              <w:rStyle w:val="Numrodepage"/>
              <w:rFonts w:ascii="Marianne" w:hAnsi="Marianne" w:cs="Arial"/>
              <w:b/>
              <w:color w:val="0070C0"/>
            </w:rPr>
            <w:fldChar w:fldCharType="end"/>
          </w:r>
        </w:p>
      </w:tc>
    </w:tr>
  </w:tbl>
  <w:p w14:paraId="47FA99F9" w14:textId="77777777" w:rsidR="000F0424" w:rsidRDefault="000F04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2C6FC" w14:textId="77777777" w:rsidR="004758A0" w:rsidRDefault="004758A0" w:rsidP="000F0424">
      <w:r>
        <w:separator/>
      </w:r>
    </w:p>
  </w:footnote>
  <w:footnote w:type="continuationSeparator" w:id="0">
    <w:p w14:paraId="3296099D" w14:textId="77777777" w:rsidR="004758A0" w:rsidRDefault="004758A0" w:rsidP="000F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242" w:type="dxa"/>
      <w:tblInd w:w="-747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24"/>
      <w:gridCol w:w="7118"/>
    </w:tblGrid>
    <w:tr w:rsidR="00A35839" w14:paraId="4C1BFFBF" w14:textId="77777777" w:rsidTr="00DA15F6">
      <w:trPr>
        <w:trHeight w:val="1001"/>
      </w:trPr>
      <w:tc>
        <w:tcPr>
          <w:tcW w:w="3124" w:type="dxa"/>
          <w:tcBorders>
            <w:top w:val="thinThickSmallGap" w:sz="18" w:space="0" w:color="auto"/>
            <w:bottom w:val="thickThinSmallGap" w:sz="18" w:space="0" w:color="auto"/>
            <w:right w:val="thinThickSmallGap" w:sz="18" w:space="0" w:color="auto"/>
          </w:tcBorders>
          <w:shd w:val="clear" w:color="auto" w:fill="DEEAF6" w:themeFill="accent1" w:themeFillTint="33"/>
          <w:vAlign w:val="center"/>
        </w:tcPr>
        <w:p w14:paraId="43D6D37E" w14:textId="77777777" w:rsidR="00A35839" w:rsidRPr="00DA15F6" w:rsidRDefault="00A35839" w:rsidP="00A35839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sz w:val="24"/>
            </w:rPr>
          </w:pPr>
          <w:r w:rsidRPr="00DA15F6">
            <w:rPr>
              <w:rFonts w:ascii="Marianne" w:hAnsi="Marianne" w:cs="Arial"/>
              <w:b/>
              <w:sz w:val="24"/>
            </w:rPr>
            <w:t>ANNEXE 1</w:t>
          </w:r>
        </w:p>
        <w:p w14:paraId="237C6829" w14:textId="77777777" w:rsidR="00A35839" w:rsidRPr="00DA15F6" w:rsidRDefault="00A35839" w:rsidP="00A35839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</w:rPr>
          </w:pPr>
          <w:r w:rsidRPr="00DA15F6">
            <w:rPr>
              <w:rFonts w:ascii="Marianne" w:hAnsi="Marianne" w:cs="Arial"/>
              <w:b/>
            </w:rPr>
            <w:t>Eléments à remettre au titre de l’offre</w:t>
          </w:r>
        </w:p>
      </w:tc>
      <w:tc>
        <w:tcPr>
          <w:tcW w:w="7118" w:type="dxa"/>
          <w:tcBorders>
            <w:left w:val="thinThickSmallGap" w:sz="18" w:space="0" w:color="auto"/>
          </w:tcBorders>
          <w:shd w:val="clear" w:color="auto" w:fill="DEEAF6" w:themeFill="accent1" w:themeFillTint="33"/>
          <w:vAlign w:val="center"/>
        </w:tcPr>
        <w:p w14:paraId="76B4A922" w14:textId="77777777" w:rsidR="00A35839" w:rsidRPr="00DA15F6" w:rsidRDefault="00A35839" w:rsidP="00A35839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i/>
              <w:sz w:val="24"/>
            </w:rPr>
          </w:pPr>
          <w:r w:rsidRPr="00DA15F6">
            <w:rPr>
              <w:rFonts w:ascii="Marianne" w:hAnsi="Marianne" w:cs="Arial"/>
              <w:b/>
              <w:i/>
              <w:sz w:val="24"/>
            </w:rPr>
            <w:t>Annexe 1.3</w:t>
          </w:r>
        </w:p>
        <w:p w14:paraId="0BC97F0E" w14:textId="77777777" w:rsidR="00A35839" w:rsidRPr="00DA15F6" w:rsidRDefault="00A35839" w:rsidP="00A35839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</w:rPr>
          </w:pPr>
          <w:r w:rsidRPr="00DA15F6">
            <w:rPr>
              <w:rFonts w:ascii="Marianne" w:hAnsi="Marianne" w:cs="Arial"/>
              <w:sz w:val="24"/>
            </w:rPr>
            <w:t>Fiche logistique à compléter dans le respect du CCAP et CCTP</w:t>
          </w:r>
        </w:p>
      </w:tc>
    </w:tr>
  </w:tbl>
  <w:p w14:paraId="2F97A63C" w14:textId="77777777" w:rsidR="00A35839" w:rsidRDefault="00A35839" w:rsidP="00614B2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7C214C3B"/>
    <w:multiLevelType w:val="multilevel"/>
    <w:tmpl w:val="0CC65D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3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24"/>
    <w:rsid w:val="000E6FF3"/>
    <w:rsid w:val="000F0424"/>
    <w:rsid w:val="001A2BB2"/>
    <w:rsid w:val="00300814"/>
    <w:rsid w:val="003F448E"/>
    <w:rsid w:val="004758A0"/>
    <w:rsid w:val="004D1B6D"/>
    <w:rsid w:val="004E0D3E"/>
    <w:rsid w:val="004F2ADB"/>
    <w:rsid w:val="00507FB6"/>
    <w:rsid w:val="00585765"/>
    <w:rsid w:val="005B0321"/>
    <w:rsid w:val="005E56BE"/>
    <w:rsid w:val="00614B2F"/>
    <w:rsid w:val="006C158A"/>
    <w:rsid w:val="0070350B"/>
    <w:rsid w:val="00764CDC"/>
    <w:rsid w:val="00770D43"/>
    <w:rsid w:val="00777E50"/>
    <w:rsid w:val="00872D10"/>
    <w:rsid w:val="00881A75"/>
    <w:rsid w:val="00895369"/>
    <w:rsid w:val="008A4663"/>
    <w:rsid w:val="009520EB"/>
    <w:rsid w:val="009A2770"/>
    <w:rsid w:val="009A782F"/>
    <w:rsid w:val="00A35839"/>
    <w:rsid w:val="00AB2217"/>
    <w:rsid w:val="00AD6B6D"/>
    <w:rsid w:val="00AF5B1D"/>
    <w:rsid w:val="00B025C6"/>
    <w:rsid w:val="00B16021"/>
    <w:rsid w:val="00B8770F"/>
    <w:rsid w:val="00C26222"/>
    <w:rsid w:val="00CF5921"/>
    <w:rsid w:val="00D01D69"/>
    <w:rsid w:val="00D25A21"/>
    <w:rsid w:val="00D36B7F"/>
    <w:rsid w:val="00DA15F6"/>
    <w:rsid w:val="00DA2770"/>
    <w:rsid w:val="00DA75AF"/>
    <w:rsid w:val="00DF21F1"/>
    <w:rsid w:val="00E01580"/>
    <w:rsid w:val="00E6341F"/>
    <w:rsid w:val="00EC4540"/>
    <w:rsid w:val="00EC6157"/>
    <w:rsid w:val="00F311CF"/>
    <w:rsid w:val="00F87965"/>
    <w:rsid w:val="00FA25A5"/>
    <w:rsid w:val="00FD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049515"/>
  <w15:chartTrackingRefBased/>
  <w15:docId w15:val="{51ADA66E-3C7C-478E-9FBE-A401B642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0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F04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aliases w:val="p"/>
    <w:basedOn w:val="Normal"/>
    <w:link w:val="PieddepageCar"/>
    <w:unhideWhenUsed/>
    <w:rsid w:val="000F04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0F0424"/>
  </w:style>
  <w:style w:type="character" w:styleId="Marquedecommentaire">
    <w:name w:val="annotation reference"/>
    <w:rsid w:val="000F0424"/>
    <w:rPr>
      <w:sz w:val="16"/>
      <w:szCs w:val="16"/>
    </w:rPr>
  </w:style>
  <w:style w:type="paragraph" w:styleId="Commentaire">
    <w:name w:val="annotation text"/>
    <w:basedOn w:val="Normal"/>
    <w:link w:val="CommentaireCar"/>
    <w:rsid w:val="000F0424"/>
  </w:style>
  <w:style w:type="character" w:customStyle="1" w:styleId="CommentaireCar">
    <w:name w:val="Commentaire Car"/>
    <w:basedOn w:val="Policepardfaut"/>
    <w:link w:val="Commentair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042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424"/>
    <w:rPr>
      <w:rFonts w:ascii="Segoe UI" w:eastAsia="Times New Roman" w:hAnsi="Segoe UI" w:cs="Segoe UI"/>
      <w:sz w:val="18"/>
      <w:szCs w:val="18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5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592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BARBAGELATA Stephanie</dc:creator>
  <cp:keywords/>
  <dc:description/>
  <cp:lastModifiedBy>BENDRISSOU Sarah</cp:lastModifiedBy>
  <cp:revision>21</cp:revision>
  <dcterms:created xsi:type="dcterms:W3CDTF">2022-10-22T22:06:00Z</dcterms:created>
  <dcterms:modified xsi:type="dcterms:W3CDTF">2025-12-08T12:51:00Z</dcterms:modified>
</cp:coreProperties>
</file>